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E2201" w14:textId="4322D67B" w:rsidR="0071452A" w:rsidRDefault="004B7AD5" w:rsidP="009352DE">
      <w:pPr>
        <w:pStyle w:val="CRCoverPage"/>
        <w:tabs>
          <w:tab w:val="right" w:pos="9639"/>
        </w:tabs>
        <w:spacing w:after="0"/>
        <w:rPr>
          <w:b/>
          <w:i/>
          <w:noProof/>
          <w:sz w:val="28"/>
        </w:rPr>
      </w:pPr>
      <w:r w:rsidRPr="004B7AD5">
        <w:rPr>
          <w:b/>
          <w:noProof/>
          <w:sz w:val="24"/>
        </w:rPr>
        <w:t>3GPP TSG-WG SA2 Meeting #161</w:t>
      </w:r>
      <w:r w:rsidR="0071452A">
        <w:rPr>
          <w:b/>
          <w:i/>
          <w:noProof/>
          <w:sz w:val="28"/>
        </w:rPr>
        <w:tab/>
      </w:r>
      <w:r w:rsidR="00657FB6" w:rsidRPr="00657FB6">
        <w:rPr>
          <w:b/>
          <w:i/>
          <w:noProof/>
          <w:sz w:val="28"/>
        </w:rPr>
        <w:t>S2-240</w:t>
      </w:r>
      <w:bookmarkStart w:id="0" w:name="_Hlk158971376"/>
      <w:r w:rsidR="00657FB6" w:rsidRPr="00657FB6">
        <w:rPr>
          <w:b/>
          <w:i/>
          <w:noProof/>
          <w:sz w:val="28"/>
        </w:rPr>
        <w:t>0</w:t>
      </w:r>
      <w:bookmarkEnd w:id="0"/>
      <w:r w:rsidR="00E4631B">
        <w:rPr>
          <w:b/>
          <w:i/>
          <w:noProof/>
          <w:sz w:val="28"/>
        </w:rPr>
        <w:t>xxx</w:t>
      </w:r>
    </w:p>
    <w:p w14:paraId="089B599B" w14:textId="572FD729" w:rsidR="0071452A" w:rsidRDefault="004B7AD5" w:rsidP="0071452A">
      <w:pPr>
        <w:pStyle w:val="CRCoverPage"/>
        <w:tabs>
          <w:tab w:val="right" w:pos="5103"/>
          <w:tab w:val="right" w:pos="9639"/>
        </w:tabs>
        <w:outlineLvl w:val="0"/>
        <w:rPr>
          <w:b/>
          <w:noProof/>
          <w:sz w:val="24"/>
        </w:rPr>
      </w:pPr>
      <w:r w:rsidRPr="004B7AD5">
        <w:rPr>
          <w:b/>
          <w:noProof/>
          <w:sz w:val="24"/>
        </w:rPr>
        <w:t>Athens, Greece, Feb 26th – Mar 1st, 2024</w:t>
      </w:r>
      <w:r w:rsidR="0071452A">
        <w:rPr>
          <w:b/>
          <w:noProof/>
          <w:sz w:val="24"/>
        </w:rPr>
        <w:tab/>
      </w:r>
      <w:r w:rsidR="0071452A">
        <w:rPr>
          <w:b/>
          <w:noProof/>
          <w:sz w:val="24"/>
        </w:rPr>
        <w:tab/>
      </w:r>
      <w:r w:rsidR="0071452A" w:rsidRPr="00CD61B0">
        <w:rPr>
          <w:rFonts w:cs="Arial"/>
          <w:b/>
          <w:bCs/>
          <w:color w:val="0000FF"/>
        </w:rPr>
        <w:t>(</w:t>
      </w:r>
      <w:r w:rsidR="0071452A">
        <w:rPr>
          <w:rFonts w:cs="Arial"/>
          <w:b/>
          <w:bCs/>
          <w:color w:val="0000FF"/>
        </w:rPr>
        <w:t>revision of S2-240</w:t>
      </w:r>
      <w:r w:rsidR="00E4631B" w:rsidRPr="00E4631B">
        <w:rPr>
          <w:rFonts w:cs="Arial"/>
          <w:b/>
          <w:bCs/>
          <w:color w:val="0000FF"/>
        </w:rPr>
        <w:t>0</w:t>
      </w:r>
      <w:r w:rsidR="00F259D5">
        <w:rPr>
          <w:rFonts w:cs="Arial"/>
          <w:b/>
          <w:bCs/>
          <w:color w:val="0000FF"/>
        </w:rPr>
        <w:t>xxx</w:t>
      </w:r>
      <w:r w:rsidR="0071452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F5EA2" w:rsidR="001E41F3" w:rsidRPr="00410371" w:rsidRDefault="00BE6083" w:rsidP="00F857E3">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CF4CB" w:rsidR="001E41F3" w:rsidRPr="00410371" w:rsidRDefault="00D85CDD">
            <w:pPr>
              <w:pStyle w:val="CRCoverPage"/>
              <w:spacing w:after="0"/>
              <w:jc w:val="center"/>
              <w:rPr>
                <w:noProof/>
                <w:sz w:val="28"/>
              </w:rPr>
            </w:pPr>
            <w:r w:rsidRPr="00BF34BA">
              <w:rPr>
                <w:b/>
                <w:noProof/>
                <w:sz w:val="28"/>
              </w:rPr>
              <w:t>18.</w:t>
            </w:r>
            <w:r w:rsidR="00E44E93" w:rsidRPr="00BF34BA">
              <w:rPr>
                <w:b/>
                <w:noProof/>
                <w:sz w:val="28"/>
              </w:rPr>
              <w:t>4</w:t>
            </w:r>
            <w:r w:rsidRPr="00BF34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C5C1B" w:rsidR="001E41F3" w:rsidRDefault="0051296F">
            <w:pPr>
              <w:pStyle w:val="CRCoverPage"/>
              <w:spacing w:after="0"/>
              <w:ind w:left="100"/>
              <w:rPr>
                <w:noProof/>
              </w:rPr>
            </w:pPr>
            <w:r w:rsidRPr="0051296F">
              <w:t xml:space="preserve">Integration with </w:t>
            </w:r>
            <w:r w:rsidR="000D3E09">
              <w:t>Ethernet</w:t>
            </w:r>
            <w:r w:rsidRPr="0051296F">
              <w:t xml:space="preserve"> LAN</w:t>
            </w:r>
            <w:r w:rsidR="007F294C">
              <w:t xml:space="preserve"> </w:t>
            </w:r>
            <w:r>
              <w:t>via enhancements of 5G VN group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FFE34" w:rsidR="001E41F3" w:rsidRDefault="00C047D8">
            <w:pPr>
              <w:pStyle w:val="CRCoverPage"/>
              <w:spacing w:after="0"/>
              <w:ind w:left="100"/>
              <w:rPr>
                <w:noProof/>
              </w:rPr>
            </w:pPr>
            <w:r>
              <w:t>Huawei</w:t>
            </w:r>
            <w:r w:rsidR="00921798">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F6334" w:rsidR="001E41F3" w:rsidRDefault="00682CEA">
            <w:pPr>
              <w:pStyle w:val="CRCoverPage"/>
              <w:spacing w:after="0"/>
              <w:ind w:left="100"/>
              <w:rPr>
                <w:noProof/>
              </w:rPr>
            </w:pPr>
            <w:r w:rsidRPr="00682CEA">
              <w:rPr>
                <w:noProof/>
                <w:lang w:eastAsia="zh-CN"/>
              </w:rPr>
              <w:t>DUMMY</w:t>
            </w:r>
            <w:r w:rsidR="00FD7855" w:rsidRPr="00FD7855">
              <w:rPr>
                <w:noProof/>
                <w:lang w:eastAsia="zh-CN"/>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47E50" w:rsidR="001E41F3" w:rsidRDefault="001E2375">
            <w:pPr>
              <w:pStyle w:val="CRCoverPage"/>
              <w:spacing w:after="0"/>
              <w:ind w:left="100"/>
              <w:rPr>
                <w:noProof/>
              </w:rPr>
            </w:pPr>
            <w:r w:rsidRPr="00930616">
              <w:t>202</w:t>
            </w:r>
            <w:r w:rsidR="00930616" w:rsidRPr="00930616">
              <w:t>4</w:t>
            </w:r>
            <w:r w:rsidR="00932D31" w:rsidRPr="00930616">
              <w:t>-0</w:t>
            </w:r>
            <w:r w:rsidR="0090498B">
              <w:t>2</w:t>
            </w:r>
            <w:r w:rsidR="00246295" w:rsidRPr="00930616">
              <w:t>-</w:t>
            </w:r>
            <w:r w:rsidR="00930616" w:rsidRPr="00930616">
              <w:t>1</w:t>
            </w:r>
            <w:r w:rsidR="0090498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13A55" w14:textId="0BD625D1" w:rsidR="006B208A" w:rsidRPr="006B208A" w:rsidRDefault="006B208A" w:rsidP="006B208A">
            <w:pPr>
              <w:pStyle w:val="CRCoverPage"/>
              <w:ind w:left="99"/>
              <w:rPr>
                <w:rFonts w:cs="Arial"/>
                <w:noProof/>
              </w:rPr>
            </w:pPr>
            <w:r>
              <w:rPr>
                <w:rFonts w:cs="Arial"/>
                <w:noProof/>
              </w:rPr>
              <w:t>T</w:t>
            </w:r>
            <w:r w:rsidRPr="006B208A">
              <w:rPr>
                <w:rFonts w:cs="Arial"/>
                <w:noProof/>
              </w:rPr>
              <w:t xml:space="preserve">o support 5G VN integration with </w:t>
            </w:r>
            <w:r w:rsidR="005D3333">
              <w:rPr>
                <w:rFonts w:cs="Arial"/>
                <w:noProof/>
              </w:rPr>
              <w:t>Ethernet</w:t>
            </w:r>
            <w:r w:rsidRPr="006B208A">
              <w:rPr>
                <w:rFonts w:cs="Arial"/>
                <w:noProof/>
              </w:rPr>
              <w:t xml:space="preserve"> LAN network</w:t>
            </w:r>
            <w:r>
              <w:rPr>
                <w:rFonts w:cs="Arial"/>
                <w:noProof/>
              </w:rPr>
              <w:t>, there are still gaps that need to be investigated:</w:t>
            </w:r>
          </w:p>
          <w:p w14:paraId="18F7C3FF" w14:textId="74DF24E0" w:rsidR="006B208A" w:rsidRPr="006B208A" w:rsidRDefault="006B208A" w:rsidP="006B208A">
            <w:pPr>
              <w:pStyle w:val="CRCoverPage"/>
              <w:numPr>
                <w:ilvl w:val="0"/>
                <w:numId w:val="4"/>
              </w:numPr>
              <w:rPr>
                <w:rFonts w:cs="Arial"/>
                <w:noProof/>
              </w:rPr>
            </w:pPr>
            <w:r w:rsidRPr="006B208A">
              <w:rPr>
                <w:rFonts w:cs="Arial"/>
                <w:noProof/>
              </w:rPr>
              <w:t xml:space="preserve">N6 traffic routing information provisioning and notification is not per 5G VN group basis. </w:t>
            </w:r>
          </w:p>
          <w:p w14:paraId="708AA7DE" w14:textId="6DCAB66D" w:rsidR="00442B5C" w:rsidRPr="00D85CDD" w:rsidRDefault="006B208A" w:rsidP="006B208A">
            <w:pPr>
              <w:pStyle w:val="CRCoverPage"/>
              <w:ind w:left="99"/>
              <w:rPr>
                <w:rFonts w:cs="Arial"/>
                <w:noProof/>
              </w:rPr>
            </w:pPr>
            <w:r w:rsidRPr="006B208A">
              <w:rPr>
                <w:rFonts w:cs="Arial"/>
                <w:noProof/>
              </w:rPr>
              <w:t xml:space="preserve">To address this, when AF requests to manage a specific 5G VN group, the AF needs to be able to provide the </w:t>
            </w:r>
            <w:r w:rsidR="00E02047" w:rsidRPr="00E02047">
              <w:rPr>
                <w:rFonts w:cs="Arial"/>
                <w:noProof/>
              </w:rPr>
              <w:t>N6 traffic routing information per DNAI and subscription to UP path events</w:t>
            </w:r>
            <w:r w:rsidRPr="006B208A">
              <w:rPr>
                <w:rFonts w:cs="Arial"/>
                <w:noProof/>
              </w:rPr>
              <w:t xml:space="preserve"> as part of the 5G VN group data, this is used by the SMF to configure the N6 tunnels at UPF within the 5G VN in order to connect to the correct </w:t>
            </w:r>
            <w:r w:rsidR="005D3333">
              <w:rPr>
                <w:rFonts w:cs="Arial"/>
                <w:noProof/>
              </w:rPr>
              <w:t>Ethernet</w:t>
            </w:r>
            <w:r w:rsidRPr="006B208A">
              <w:rPr>
                <w:rFonts w:cs="Arial"/>
                <w:noProof/>
              </w:rPr>
              <w:t xml:space="preserve"> LAN.</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AAC1FB" w:rsidR="002B5252" w:rsidRDefault="00442B5C" w:rsidP="00246295">
            <w:pPr>
              <w:pStyle w:val="CRCoverPage"/>
              <w:ind w:left="99"/>
              <w:rPr>
                <w:noProof/>
              </w:rPr>
            </w:pPr>
            <w:r>
              <w:rPr>
                <w:noProof/>
              </w:rPr>
              <w:t xml:space="preserve">Enhance </w:t>
            </w:r>
            <w:r w:rsidR="006B208A">
              <w:rPr>
                <w:noProof/>
              </w:rPr>
              <w:t>5G VN group management procedure</w:t>
            </w:r>
            <w:r>
              <w:rPr>
                <w:noProof/>
              </w:rPr>
              <w:t xml:space="preserve"> to support provisioning of </w:t>
            </w:r>
            <w:r w:rsidR="006B208A" w:rsidRPr="006B208A">
              <w:rPr>
                <w:rFonts w:cs="Arial"/>
                <w:noProof/>
              </w:rPr>
              <w:t>N6 traffic routing information</w:t>
            </w:r>
            <w:r w:rsidR="006B208A">
              <w:rPr>
                <w:rFonts w:cs="Arial"/>
                <w:noProof/>
              </w:rPr>
              <w:t xml:space="preserve"> per local LAN.</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41740" w:rsidR="002B5252" w:rsidRDefault="00246295" w:rsidP="00246295">
            <w:pPr>
              <w:pStyle w:val="CRCoverPage"/>
              <w:ind w:left="99"/>
              <w:rPr>
                <w:noProof/>
              </w:rPr>
            </w:pPr>
            <w:r>
              <w:rPr>
                <w:noProof/>
              </w:rPr>
              <w:t xml:space="preserve">No </w:t>
            </w:r>
            <w:r w:rsidR="006B208A" w:rsidRPr="006B208A">
              <w:rPr>
                <w:rFonts w:cs="Arial"/>
                <w:noProof/>
              </w:rPr>
              <w:t xml:space="preserve">support </w:t>
            </w:r>
            <w:r w:rsidR="00D647C6">
              <w:rPr>
                <w:rFonts w:cs="Arial"/>
                <w:noProof/>
              </w:rPr>
              <w:t xml:space="preserve">of </w:t>
            </w:r>
            <w:r w:rsidR="006B208A" w:rsidRPr="006B208A">
              <w:rPr>
                <w:rFonts w:cs="Arial"/>
                <w:noProof/>
              </w:rPr>
              <w:t xml:space="preserve">5G VN integration with </w:t>
            </w:r>
            <w:r w:rsidR="005D3333">
              <w:rPr>
                <w:rFonts w:cs="Arial"/>
                <w:noProof/>
              </w:rPr>
              <w:t>Ethernet</w:t>
            </w:r>
            <w:r w:rsidR="006B208A" w:rsidRPr="006B208A">
              <w:rPr>
                <w:rFonts w:cs="Arial"/>
                <w:noProof/>
              </w:rPr>
              <w:t xml:space="preserve"> LAN network</w:t>
            </w:r>
            <w:r w:rsidR="006B208A">
              <w:rPr>
                <w:rFonts w:cs="Arial"/>
                <w:noProof/>
              </w:rPr>
              <w:t xml:space="preserve"> in a</w:t>
            </w:r>
            <w:r w:rsidR="006B208A">
              <w:rPr>
                <w:szCs w:val="22"/>
                <w:lang w:val="en-US" w:eastAsia="zh-CN"/>
              </w:rPr>
              <w:t xml:space="preserve"> large scale</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2AAD6" w:rsidR="002B5252" w:rsidRDefault="00246295" w:rsidP="002B5252">
            <w:pPr>
              <w:pStyle w:val="CRCoverPage"/>
              <w:spacing w:after="0"/>
              <w:ind w:left="100"/>
              <w:rPr>
                <w:noProof/>
              </w:rPr>
            </w:pPr>
            <w:r>
              <w:rPr>
                <w:noProof/>
              </w:rPr>
              <w:t>5.29.2</w:t>
            </w:r>
            <w:r w:rsidR="000D6FE6">
              <w:rPr>
                <w:rFonts w:hint="eastAsia"/>
                <w:noProof/>
                <w:lang w:eastAsia="zh-CN"/>
              </w:rPr>
              <w:t>,</w:t>
            </w:r>
            <w:r w:rsidR="000D6FE6">
              <w:rPr>
                <w:noProof/>
                <w:lang w:eastAsia="zh-CN"/>
              </w:rPr>
              <w:t xml:space="preserve"> 5.29.4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7A56405E" w14:textId="77777777" w:rsidR="00E504FC" w:rsidRPr="001B7C50" w:rsidRDefault="00E504FC" w:rsidP="00E504FC">
      <w:pPr>
        <w:pStyle w:val="3"/>
      </w:pPr>
      <w:bookmarkStart w:id="2" w:name="_Toc153799042"/>
      <w:r w:rsidRPr="001B7C50">
        <w:t>5.29.2</w:t>
      </w:r>
      <w:r w:rsidRPr="001B7C50">
        <w:tab/>
        <w:t>5G VN group management</w:t>
      </w:r>
      <w:bookmarkEnd w:id="2"/>
    </w:p>
    <w:p w14:paraId="59F04AF6" w14:textId="77777777" w:rsidR="00E504FC" w:rsidRPr="001B7C50" w:rsidRDefault="00E504FC" w:rsidP="00E504FC">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278A019" w14:textId="77777777" w:rsidR="00E504FC" w:rsidRPr="001B7C50" w:rsidRDefault="00E504FC" w:rsidP="00E504FC">
      <w:r w:rsidRPr="001B7C50">
        <w:t>A 5G VN group is characterized by the following:</w:t>
      </w:r>
    </w:p>
    <w:p w14:paraId="18A2CC08" w14:textId="77777777" w:rsidR="00E504FC" w:rsidRPr="001B7C50" w:rsidRDefault="00E504FC" w:rsidP="00E504FC">
      <w:pPr>
        <w:pStyle w:val="B1"/>
      </w:pPr>
      <w:r w:rsidRPr="001B7C50">
        <w:t>-</w:t>
      </w:r>
      <w:r w:rsidRPr="001B7C50">
        <w:tab/>
        <w:t>5G VN group identities: External Group ID and Internal Group ID are used to identify the 5G VN group.</w:t>
      </w:r>
    </w:p>
    <w:p w14:paraId="387A0694" w14:textId="77777777" w:rsidR="00E504FC" w:rsidRPr="001B7C50" w:rsidRDefault="00E504FC" w:rsidP="00E504FC">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3C5B3408" w14:textId="17CC54B0" w:rsidR="00E504FC" w:rsidRPr="001B7C50" w:rsidRDefault="00E504FC" w:rsidP="00E504FC">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r>
        <w:t>, Maximum Group Data Rate</w:t>
      </w:r>
      <w:r w:rsidRPr="001B7C50">
        <w:t>)</w:t>
      </w:r>
      <w:ins w:id="3" w:author="Huawei" w:date="2024-01-12T11:18:00Z">
        <w:r>
          <w:t>,</w:t>
        </w:r>
        <w:r w:rsidRPr="00C851A7">
          <w:rPr>
            <w:rFonts w:cs="Arial"/>
            <w:noProof/>
          </w:rPr>
          <w:t xml:space="preserve"> </w:t>
        </w:r>
        <w:r w:rsidRPr="006B208A">
          <w:rPr>
            <w:rFonts w:cs="Arial"/>
            <w:noProof/>
          </w:rPr>
          <w:t>N6 traffic routing information</w:t>
        </w:r>
        <w:r>
          <w:rPr>
            <w:rFonts w:cs="Arial"/>
            <w:noProof/>
          </w:rPr>
          <w:t xml:space="preserve"> per DNAI and </w:t>
        </w:r>
        <w:r w:rsidRPr="001B7C50">
          <w:t xml:space="preserve">subscription to </w:t>
        </w:r>
        <w:r>
          <w:t>UP</w:t>
        </w:r>
        <w:r w:rsidRPr="001B7C50">
          <w:t xml:space="preserve"> </w:t>
        </w:r>
        <w:r>
          <w:t xml:space="preserve">path </w:t>
        </w:r>
        <w:r w:rsidRPr="001B7C50">
          <w:t>events</w:t>
        </w:r>
      </w:ins>
      <w:r w:rsidRPr="001B7C50">
        <w:t>.</w:t>
      </w:r>
    </w:p>
    <w:p w14:paraId="11E7EFB3" w14:textId="77777777" w:rsidR="00E504FC" w:rsidRPr="001B7C50" w:rsidRDefault="00E504FC" w:rsidP="00E504FC">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2D409704" w14:textId="77777777" w:rsidR="00071F4A" w:rsidRDefault="00071F4A" w:rsidP="00071F4A">
      <w:pPr>
        <w:pStyle w:val="B1"/>
        <w:rPr>
          <w:ins w:id="4" w:author="Huawei" w:date="2024-01-12T11:19:00Z"/>
        </w:rPr>
      </w:pPr>
      <w:ins w:id="5" w:author="Huawei" w:date="2024-01-12T11:19:00Z">
        <w:r w:rsidRPr="001B7C50">
          <w:tab/>
          <w:t xml:space="preserve">The </w:t>
        </w:r>
        <w:r w:rsidRPr="006B208A">
          <w:rPr>
            <w:rFonts w:cs="Arial"/>
            <w:noProof/>
          </w:rPr>
          <w:t>N6 traffic routing information</w:t>
        </w:r>
        <w:r>
          <w:rPr>
            <w:rFonts w:cs="Arial"/>
            <w:noProof/>
          </w:rPr>
          <w:t xml:space="preserve"> per DNAI indicates </w:t>
        </w:r>
        <w:r w:rsidRPr="001B7C50">
          <w:t>any tunnelling that may be used over N6</w:t>
        </w:r>
        <w:r>
          <w:t xml:space="preserve"> that connects 5G VN and the LAN corresponding to the DNAI</w:t>
        </w:r>
        <w:r w:rsidRPr="001B7C50">
          <w:t>.</w:t>
        </w:r>
        <w:r w:rsidRPr="00512FF4">
          <w:t xml:space="preserve"> </w:t>
        </w:r>
        <w:r w:rsidRPr="001B7C50">
          <w:t>The N6 traffic routing information can be, e.g. a VLAN ID or the identifier of a VPN or tunnelling protocol identifier together with a Tunnel identifier</w:t>
        </w:r>
        <w:r>
          <w:t xml:space="preserve">, as defined in clause </w:t>
        </w:r>
        <w:r w:rsidRPr="001B7C50">
          <w:t>5.6.7.1.</w:t>
        </w:r>
        <w:r>
          <w:t xml:space="preserve"> The </w:t>
        </w:r>
        <w:r w:rsidRPr="001B7C50">
          <w:t xml:space="preserve">subscription to </w:t>
        </w:r>
        <w:r>
          <w:t>UP</w:t>
        </w:r>
        <w:r w:rsidRPr="001B7C50">
          <w:t xml:space="preserve"> </w:t>
        </w:r>
        <w:r>
          <w:t xml:space="preserve">path </w:t>
        </w:r>
        <w:r w:rsidRPr="001B7C50">
          <w:t>events</w:t>
        </w:r>
        <w:r>
          <w:t xml:space="preserve"> i</w:t>
        </w:r>
        <w:r w:rsidRPr="001B7C50">
          <w:rPr>
            <w:lang w:eastAsia="zh-CN"/>
          </w:rPr>
          <w:t xml:space="preserve">ndicates </w:t>
        </w:r>
        <w:r>
          <w:rPr>
            <w:lang w:eastAsia="zh-CN"/>
          </w:rPr>
          <w:t>that</w:t>
        </w:r>
        <w:r w:rsidRPr="001B7C50">
          <w:rPr>
            <w:lang w:eastAsia="zh-CN"/>
          </w:rPr>
          <w:t xml:space="preserve"> </w:t>
        </w:r>
        <w:r>
          <w:rPr>
            <w:lang w:eastAsia="zh-CN"/>
          </w:rPr>
          <w:t>a</w:t>
        </w:r>
        <w:r w:rsidRPr="001B7C50">
          <w:rPr>
            <w:lang w:eastAsia="zh-CN"/>
          </w:rPr>
          <w:t xml:space="preserve"> </w:t>
        </w:r>
        <w:r>
          <w:rPr>
            <w:lang w:eastAsia="zh-CN"/>
          </w:rPr>
          <w:t>subscription</w:t>
        </w:r>
        <w:r w:rsidRPr="001B7C50">
          <w:rPr>
            <w:lang w:eastAsia="zh-CN"/>
          </w:rPr>
          <w:t xml:space="preserve"> to change of </w:t>
        </w:r>
        <w:r>
          <w:rPr>
            <w:lang w:eastAsia="zh-CN"/>
          </w:rPr>
          <w:t>UPF for the 5G VN, the</w:t>
        </w:r>
        <w:r w:rsidRPr="001B7C50">
          <w:rPr>
            <w:lang w:eastAsia="zh-CN"/>
          </w:rPr>
          <w:t xml:space="preserve"> parameters of this subscription</w:t>
        </w:r>
        <w:r>
          <w:rPr>
            <w:lang w:eastAsia="zh-CN"/>
          </w:rPr>
          <w:t xml:space="preserve"> include </w:t>
        </w:r>
        <w:r w:rsidRPr="001B7C50">
          <w:t>Notification target address for receiving event notification.</w:t>
        </w:r>
        <w:r>
          <w:t xml:space="preserve"> When the UPF is selected or released, the SMF reports the </w:t>
        </w:r>
        <w:r w:rsidRPr="001B7C50">
          <w:t>N6 traffic routing information</w:t>
        </w:r>
        <w:r>
          <w:t xml:space="preserve"> used at the UPF to the </w:t>
        </w:r>
        <w:r w:rsidRPr="001B7C50">
          <w:t>Notification target address</w:t>
        </w:r>
        <w:r>
          <w:t>.</w:t>
        </w:r>
      </w:ins>
    </w:p>
    <w:p w14:paraId="09E362DF" w14:textId="77777777" w:rsidR="00E504FC" w:rsidRPr="001B7C50" w:rsidRDefault="00E504FC" w:rsidP="00E504FC">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7354CB5E" w14:textId="77777777" w:rsidR="00E504FC" w:rsidRDefault="00E504FC" w:rsidP="00E504FC">
      <w:r>
        <w:t>An AF can request provisioning of traffic characteristics, QoS parameters and monitoring of QoS parameters for a 5G VN group as described in clause 6.1.3.28 of TS 23.503 [45].</w:t>
      </w:r>
    </w:p>
    <w:p w14:paraId="170AC47F" w14:textId="77777777" w:rsidR="00E504FC" w:rsidRPr="001B7C50" w:rsidRDefault="00E504FC" w:rsidP="00E504FC">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1320EC9E" w14:textId="77777777" w:rsidR="00E504FC" w:rsidRDefault="00E504FC" w:rsidP="00E504FC">
      <w:pPr>
        <w:pStyle w:val="NO"/>
      </w:pPr>
      <w:r>
        <w:t>NOTE 1:</w:t>
      </w:r>
      <w:r>
        <w:tab/>
        <w:t>The Internal Group ID determined by UDM has to comply with the format defined in TS 23.003 [19].</w:t>
      </w:r>
    </w:p>
    <w:p w14:paraId="712230E1" w14:textId="77777777" w:rsidR="00E504FC" w:rsidRPr="001B7C50" w:rsidRDefault="00E504FC" w:rsidP="00E504FC">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47BA0C84" w14:textId="77777777" w:rsidR="00E504FC" w:rsidRPr="001B7C50" w:rsidRDefault="00E504FC" w:rsidP="00E504FC">
      <w:r w:rsidRPr="001B7C50">
        <w:t>An External Group ID for a 5G VN group corresponds to a unique set of 5G VN group data parameters.</w:t>
      </w:r>
    </w:p>
    <w:p w14:paraId="477F09A1" w14:textId="77777777" w:rsidR="00E504FC" w:rsidRPr="001B7C50" w:rsidRDefault="00E504FC" w:rsidP="00E504FC">
      <w:r w:rsidRPr="001B7C50">
        <w:t>The 5G VN group configuration is either provided by OA&amp;M or provided by an AF to the NEF.</w:t>
      </w:r>
    </w:p>
    <w:p w14:paraId="6FA151FB" w14:textId="77777777" w:rsidR="00E504FC" w:rsidRPr="001B7C50" w:rsidRDefault="00E504FC" w:rsidP="00E504FC">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1AD30AFD" w14:textId="77777777" w:rsidR="00E504FC" w:rsidRPr="001B7C50" w:rsidRDefault="00E504FC" w:rsidP="00E504FC">
      <w:pPr>
        <w:pStyle w:val="B1"/>
      </w:pPr>
      <w:r w:rsidRPr="001B7C50">
        <w:t>-</w:t>
      </w:r>
      <w:r w:rsidRPr="001B7C50">
        <w:tab/>
        <w:t>The NEF provides the External Group ID, 5G VN group membership information and 5G VN group data to the UDM.</w:t>
      </w:r>
    </w:p>
    <w:p w14:paraId="2D5948AE" w14:textId="77777777" w:rsidR="00E504FC" w:rsidRPr="001B7C50" w:rsidRDefault="00E504FC" w:rsidP="00E504FC">
      <w:pPr>
        <w:pStyle w:val="B1"/>
      </w:pPr>
      <w:r w:rsidRPr="001B7C50">
        <w:t>-</w:t>
      </w:r>
      <w:r w:rsidRPr="001B7C50">
        <w:tab/>
        <w:t>The UDM updates the Internal Group ID-list of the corresponding UE's subscription data in UDR, if needed.</w:t>
      </w:r>
    </w:p>
    <w:p w14:paraId="5545FA99" w14:textId="77777777" w:rsidR="00E504FC" w:rsidRPr="001B7C50" w:rsidRDefault="00E504FC" w:rsidP="00E504FC">
      <w:pPr>
        <w:pStyle w:val="B1"/>
      </w:pPr>
      <w:r w:rsidRPr="001B7C50">
        <w:t>-</w:t>
      </w:r>
      <w:r w:rsidRPr="001B7C50">
        <w:tab/>
        <w:t>The UDM updates the Group Identifier translation in the Group Subscription data with the Internal Group ID, External Group ID and list of group members, if needed.</w:t>
      </w:r>
    </w:p>
    <w:p w14:paraId="78ABB30B" w14:textId="0B7C68C2" w:rsidR="00E504FC" w:rsidRPr="001B7C50" w:rsidRDefault="00E504FC" w:rsidP="00E504FC">
      <w:pPr>
        <w:pStyle w:val="B1"/>
      </w:pPr>
      <w:r w:rsidRPr="001B7C50">
        <w:lastRenderedPageBreak/>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ins w:id="6" w:author="Huawei" w:date="2024-01-12T11:20:00Z">
        <w:r w:rsidR="00071F4A">
          <w:t>,</w:t>
        </w:r>
        <w:r w:rsidR="00071F4A" w:rsidRPr="00C851A7">
          <w:rPr>
            <w:rFonts w:cs="Arial"/>
            <w:noProof/>
          </w:rPr>
          <w:t xml:space="preserve"> </w:t>
        </w:r>
        <w:r w:rsidR="00071F4A" w:rsidRPr="006B208A">
          <w:rPr>
            <w:rFonts w:cs="Arial"/>
            <w:noProof/>
          </w:rPr>
          <w:t>N6 traffic routing information</w:t>
        </w:r>
        <w:r w:rsidR="00071F4A">
          <w:rPr>
            <w:rFonts w:cs="Arial"/>
            <w:noProof/>
          </w:rPr>
          <w:t xml:space="preserve"> per DNAI and </w:t>
        </w:r>
        <w:r w:rsidR="00071F4A" w:rsidRPr="001B7C50">
          <w:t xml:space="preserve">subscription to </w:t>
        </w:r>
        <w:r w:rsidR="00071F4A">
          <w:t>UP</w:t>
        </w:r>
        <w:r w:rsidR="00071F4A" w:rsidRPr="001B7C50">
          <w:t xml:space="preserve"> </w:t>
        </w:r>
        <w:r w:rsidR="00071F4A">
          <w:t xml:space="preserve">path </w:t>
        </w:r>
        <w:r w:rsidR="00071F4A" w:rsidRPr="001B7C50">
          <w:t>events</w:t>
        </w:r>
      </w:ins>
      <w:r w:rsidRPr="001B7C50">
        <w:t>) in UDR.</w:t>
      </w:r>
    </w:p>
    <w:p w14:paraId="6E00A9AD" w14:textId="77777777" w:rsidR="00E504FC" w:rsidRPr="001B7C50" w:rsidRDefault="00E504FC" w:rsidP="00E504FC">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2A7A3547" w14:textId="77777777" w:rsidR="00E504FC" w:rsidRPr="001B7C50" w:rsidRDefault="00E504FC" w:rsidP="00E504FC">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2D5AC022" w14:textId="77777777" w:rsidR="00E504FC" w:rsidRDefault="00E504FC" w:rsidP="00E504FC">
      <w:r>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0D899BF1" w14:textId="77777777" w:rsidR="00E504FC" w:rsidRPr="001B7C50" w:rsidRDefault="00E504FC" w:rsidP="00E504FC">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733019E1" w14:textId="77777777" w:rsidR="00E504FC" w:rsidRPr="001B7C50" w:rsidRDefault="00E504FC" w:rsidP="00E504FC">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175DC8D3" w14:textId="77777777" w:rsidR="00E504FC" w:rsidRDefault="00E504FC" w:rsidP="00E504FC">
      <w:pPr>
        <w:pStyle w:val="NO"/>
      </w:pPr>
      <w:r>
        <w:t>NOTE 4:</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3EDF257" w14:textId="77777777" w:rsidR="00E504FC" w:rsidRDefault="00E504FC" w:rsidP="00E504FC">
      <w:r>
        <w:t>If the PCF receives the Maximum Group Data Rate as part of the 5G VN group data, it performs the group related policy control as described in clauses 6.1.5 and 6.2.1.11 of TS 23.503 [45].</w:t>
      </w:r>
    </w:p>
    <w:p w14:paraId="5A76A31C" w14:textId="77777777" w:rsidR="00E504FC" w:rsidRPr="001B7C50" w:rsidRDefault="00E504FC" w:rsidP="00E504FC">
      <w:r w:rsidRPr="001B7C50">
        <w:t>An AF may update the UE Identities of the 5G VN group at any time after the initial provisioning.</w:t>
      </w:r>
    </w:p>
    <w:p w14:paraId="145C4928" w14:textId="77777777" w:rsidR="00E504FC" w:rsidRDefault="00E504FC" w:rsidP="00E504FC">
      <w:r>
        <w:t>An AF may subscribe to notification of the group status changes for the 5G VN group as described in clause 5.20.</w:t>
      </w:r>
    </w:p>
    <w:p w14:paraId="336F5128" w14:textId="77777777" w:rsidR="00E504FC" w:rsidRPr="001B7C50" w:rsidRDefault="00E504FC" w:rsidP="00E504FC">
      <w:r w:rsidRPr="001B7C50">
        <w:t>The DNN, S-NSSAI provided within 5G VN group data cannot be modified after the initial provisioning.</w:t>
      </w:r>
    </w:p>
    <w:p w14:paraId="50894C43" w14:textId="77777777" w:rsidR="00E504FC" w:rsidRPr="001B7C50" w:rsidRDefault="00E504FC" w:rsidP="00E504FC">
      <w:r w:rsidRPr="001B7C50">
        <w:t>In this Release of the specification, the home network of the 5G VN group members is same.</w:t>
      </w:r>
    </w:p>
    <w:p w14:paraId="3E3F9349" w14:textId="77777777" w:rsidR="00E504FC" w:rsidRPr="001B7C50" w:rsidRDefault="00E504FC" w:rsidP="00E504FC">
      <w:r w:rsidRPr="001B7C50">
        <w:t>In this Release of the specification, only a 1:1 mapping between (DNN, S-NSSAI) combination and 5G VN group is supported.</w:t>
      </w:r>
    </w:p>
    <w:p w14:paraId="28023568" w14:textId="77777777" w:rsidR="00E504FC" w:rsidRPr="001B7C50" w:rsidRDefault="00E504FC" w:rsidP="00E504FC">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5C6CF516" w14:textId="7F8B12F3" w:rsidR="00166C05" w:rsidRDefault="00166C05" w:rsidP="00166C0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2642716" w14:textId="77777777" w:rsidR="00C0435E" w:rsidRPr="001B7C50" w:rsidRDefault="00C0435E" w:rsidP="00C0435E">
      <w:pPr>
        <w:pStyle w:val="3"/>
      </w:pPr>
      <w:bookmarkStart w:id="7" w:name="_Toc153799044"/>
      <w:bookmarkStart w:id="8" w:name="_Toc145936106"/>
      <w:r w:rsidRPr="001B7C50">
        <w:t>5.29.4</w:t>
      </w:r>
      <w:r w:rsidRPr="001B7C50">
        <w:tab/>
        <w:t>User Plane handling</w:t>
      </w:r>
      <w:bookmarkEnd w:id="7"/>
    </w:p>
    <w:p w14:paraId="573C28AB" w14:textId="77777777" w:rsidR="00C0435E" w:rsidRPr="001B7C50" w:rsidRDefault="00C0435E" w:rsidP="00C0435E">
      <w:r w:rsidRPr="001B7C50">
        <w:t>User Plane management as defined for 5GS in clause 5.8 is applicable to 5G LAN-type services with the following clarifications:</w:t>
      </w:r>
    </w:p>
    <w:p w14:paraId="39F1125F" w14:textId="77777777" w:rsidR="00C0435E" w:rsidRPr="001B7C50" w:rsidRDefault="00C0435E" w:rsidP="00C0435E">
      <w:pPr>
        <w:pStyle w:val="B1"/>
      </w:pPr>
      <w:r w:rsidRPr="001B7C50">
        <w:t>-</w:t>
      </w:r>
      <w:r w:rsidRPr="001B7C50">
        <w:tab/>
        <w:t>There are three types of traffic forwarding methods allowed for 5G VN communication:</w:t>
      </w:r>
    </w:p>
    <w:p w14:paraId="705AA6B8" w14:textId="77777777" w:rsidR="00C0435E" w:rsidRPr="001B7C50" w:rsidRDefault="00C0435E" w:rsidP="00C0435E">
      <w:pPr>
        <w:pStyle w:val="B2"/>
      </w:pPr>
      <w:r w:rsidRPr="001B7C50">
        <w:t>-</w:t>
      </w:r>
      <w:r w:rsidRPr="001B7C50">
        <w:tab/>
        <w:t>N6-based, where the UL/DL traffic for the 5G VN communication is forwarded to/from the DN;</w:t>
      </w:r>
    </w:p>
    <w:p w14:paraId="60BAC35F" w14:textId="77777777" w:rsidR="00C0435E" w:rsidRPr="001B7C50" w:rsidRDefault="00C0435E" w:rsidP="00C0435E">
      <w:pPr>
        <w:pStyle w:val="NO"/>
      </w:pPr>
      <w:r w:rsidRPr="001B7C50">
        <w:t>NOTE 1:</w:t>
      </w:r>
      <w:r w:rsidRPr="001B7C50">
        <w:tab/>
        <w:t>Optionally a L2TP tunnel can be established over N6 as described in clause 5.8.2.16.</w:t>
      </w:r>
    </w:p>
    <w:p w14:paraId="77E60E51" w14:textId="77777777" w:rsidR="00C0435E" w:rsidRPr="001B7C50" w:rsidRDefault="00C0435E" w:rsidP="00C0435E">
      <w:pPr>
        <w:pStyle w:val="B2"/>
      </w:pPr>
      <w:r w:rsidRPr="001B7C50">
        <w:lastRenderedPageBreak/>
        <w:t>-</w:t>
      </w:r>
      <w:r w:rsidRPr="001B7C50">
        <w:tab/>
        <w:t>N19-based, where the UL/DL traffic for the 5G VN group communication is forwarded between PSA UPFs of different PDU sessions via N19. N19 is based on a shared User Plane tunnel connecting PSA UPFs of a single 5G VN group.</w:t>
      </w:r>
    </w:p>
    <w:p w14:paraId="4FC02E77" w14:textId="77777777" w:rsidR="00C0435E" w:rsidRPr="001B7C50" w:rsidRDefault="00C0435E" w:rsidP="00C0435E">
      <w:pPr>
        <w:pStyle w:val="B2"/>
      </w:pPr>
      <w:r w:rsidRPr="001B7C50">
        <w:t>-</w:t>
      </w:r>
      <w:r w:rsidRPr="001B7C50">
        <w:tab/>
        <w:t>Local switch, where traffic is locally forwarded by a single UPF if this UPF is the common PSA UPF of different PDU Sessions for the same 5G VN group.</w:t>
      </w:r>
    </w:p>
    <w:p w14:paraId="1AC35A95" w14:textId="77777777" w:rsidR="00C0435E" w:rsidRPr="001B7C50" w:rsidRDefault="00C0435E" w:rsidP="00C0435E">
      <w:pPr>
        <w:pStyle w:val="B1"/>
      </w:pPr>
      <w:r w:rsidRPr="001B7C50">
        <w:t>-</w:t>
      </w:r>
      <w:r w:rsidRPr="001B7C50">
        <w:tab/>
      </w:r>
      <w:r>
        <w:t xml:space="preserve">For UPFs served by a single SMF Set, the </w:t>
      </w:r>
      <w:r w:rsidRPr="001B7C50">
        <w:t>SMF</w:t>
      </w:r>
      <w:r>
        <w:t xml:space="preserve"> instance(s) in the SMF set</w:t>
      </w:r>
      <w:r w:rsidRPr="001B7C50">
        <w:t xml:space="preserve"> handles the user plane paths of the 5G VN group, including:</w:t>
      </w:r>
    </w:p>
    <w:p w14:paraId="5376C751" w14:textId="77777777" w:rsidR="00C0435E" w:rsidRPr="001B7C50" w:rsidRDefault="00C0435E" w:rsidP="00C0435E">
      <w:pPr>
        <w:pStyle w:val="B2"/>
      </w:pPr>
      <w:r w:rsidRPr="001B7C50">
        <w:t>-</w:t>
      </w:r>
      <w:r w:rsidRPr="001B7C50">
        <w:tab/>
        <w:t>The SMF</w:t>
      </w:r>
      <w:r>
        <w:t xml:space="preserve"> instance(s)</w:t>
      </w:r>
      <w:r w:rsidRPr="001B7C50">
        <w:t xml:space="preserve"> may prefer to select a single PSA UPF for as many PDU sessions (targeting the same 5G VN group) as possible, in order to implement local switch on the UPF.</w:t>
      </w:r>
    </w:p>
    <w:p w14:paraId="0EC94951" w14:textId="77777777" w:rsidR="00C0435E" w:rsidRPr="001B7C50" w:rsidRDefault="00C0435E" w:rsidP="00C0435E">
      <w:pPr>
        <w:pStyle w:val="B2"/>
      </w:pPr>
      <w:r w:rsidRPr="001B7C50">
        <w:t>-</w:t>
      </w:r>
      <w:r w:rsidRPr="001B7C50">
        <w:tab/>
        <w:t>(if needed) Establishing N19 tunnels between PSA UPFs</w:t>
      </w:r>
      <w:r>
        <w:t xml:space="preserve"> served by the same SMF set</w:t>
      </w:r>
      <w:r w:rsidRPr="001B7C50">
        <w:t xml:space="preserve"> to support N19-based traffic forwarding.</w:t>
      </w:r>
    </w:p>
    <w:p w14:paraId="5B0E6890" w14:textId="77777777" w:rsidR="00C0435E" w:rsidRDefault="00C0435E" w:rsidP="00C0435E">
      <w:pPr>
        <w:pStyle w:val="B1"/>
      </w:pPr>
      <w:r>
        <w:t>-</w:t>
      </w:r>
      <w:r>
        <w:tab/>
        <w:t>If multiple SMF (Set)s are serving a 5G VN, user plane forwarding between UPFs served by different SMF (Set)s can be achieved via the DN (i.e. N6) or via user plane tunnels on N6/N19 as described in clause 5.29.3.</w:t>
      </w:r>
    </w:p>
    <w:p w14:paraId="52CE48BC" w14:textId="77777777" w:rsidR="00C0435E" w:rsidRDefault="00C0435E" w:rsidP="00C0435E">
      <w:pPr>
        <w:pStyle w:val="NO"/>
      </w:pPr>
      <w:r>
        <w:t>NOTE 2:</w:t>
      </w:r>
      <w:r>
        <w:tab/>
        <w:t>The above user plane tunnels may be using GTP-U or IETF VPN. For example, for IP-type traffic, the traffic routing can be based on routing protocols or pre-configured IP address ranges/prefixes corresponding different SMF sets; for ethernet-type traffic, the traffic routing can be based on the learned MAC address over the user plane tunnels between UPFs controlled by different SMF sets, etc. How to implement such user plane tunnels configured between these UPFs is up to network implementation and deployment.</w:t>
      </w:r>
    </w:p>
    <w:p w14:paraId="4EC927C4" w14:textId="77777777" w:rsidR="00C0435E" w:rsidRPr="001B7C50" w:rsidRDefault="00C0435E" w:rsidP="00C0435E">
      <w:pPr>
        <w:pStyle w:val="B1"/>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16077162" w14:textId="77777777" w:rsidR="00C0435E" w:rsidRPr="001B7C50" w:rsidRDefault="00C0435E" w:rsidP="00C0435E">
      <w:pPr>
        <w:pStyle w:val="NO"/>
      </w:pPr>
      <w:r w:rsidRPr="001B7C50">
        <w:t>NOTE </w:t>
      </w:r>
      <w:r>
        <w:t>3</w:t>
      </w:r>
      <w:r w:rsidRPr="001B7C50">
        <w:t>:</w:t>
      </w:r>
      <w:r w:rsidRPr="001B7C50">
        <w:tab/>
        <w:t>For handling VLAN tags for traffic on N6, TSP ID could also be used as described in clause 6.2.2.6 of TS</w:t>
      </w:r>
      <w:r>
        <w:t> </w:t>
      </w:r>
      <w:r w:rsidRPr="001B7C50">
        <w:t>23.503</w:t>
      </w:r>
      <w:r>
        <w:t> </w:t>
      </w:r>
      <w:r w:rsidRPr="001B7C50">
        <w:t>[45].</w:t>
      </w:r>
    </w:p>
    <w:p w14:paraId="369574A6" w14:textId="77777777" w:rsidR="00C0435E" w:rsidRPr="001B7C50" w:rsidRDefault="00C0435E" w:rsidP="00C0435E">
      <w:r w:rsidRPr="001B7C50">
        <w:t>Further description on User Plane management for 5G VN groups is available in clause 5.8.2.13.</w:t>
      </w:r>
    </w:p>
    <w:p w14:paraId="1EA8D90D" w14:textId="77777777" w:rsidR="00C0435E" w:rsidRPr="001B7C50" w:rsidRDefault="00C0435E" w:rsidP="00C0435E">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4E9B8BE8" w14:textId="77777777" w:rsidR="00C0435E" w:rsidRPr="001B7C50" w:rsidRDefault="00C0435E" w:rsidP="00C0435E">
      <w:pPr>
        <w:pStyle w:val="NO"/>
      </w:pPr>
      <w:r w:rsidRPr="001B7C50">
        <w:t>NOTE </w:t>
      </w:r>
      <w:r>
        <w:t>4</w:t>
      </w:r>
      <w:r w:rsidRPr="001B7C50">
        <w:t>:</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4053285C" w14:textId="77777777" w:rsidR="00C0435E" w:rsidRPr="001B7C50" w:rsidRDefault="00C0435E" w:rsidP="00C0435E">
      <w:pPr>
        <w:pStyle w:val="NO"/>
      </w:pPr>
      <w:r w:rsidRPr="001B7C50">
        <w:t>NOTE </w:t>
      </w:r>
      <w:r>
        <w:t>5</w:t>
      </w:r>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16B7E531" w14:textId="77777777" w:rsidR="00C0435E" w:rsidRPr="00377ADE" w:rsidRDefault="00C0435E" w:rsidP="00C0435E">
      <w:pPr>
        <w:rPr>
          <w:ins w:id="9" w:author="Huawei" w:date="2024-01-12T11:21:00Z"/>
          <w:noProof/>
        </w:rPr>
      </w:pPr>
      <w:ins w:id="10" w:author="Huawei" w:date="2024-01-12T11:21:00Z">
        <w:r w:rsidRPr="001B7C50">
          <w:t>When N6-based traffic forwarding is expected</w:t>
        </w:r>
        <w:r>
          <w:t xml:space="preserve"> between 5G VN and </w:t>
        </w:r>
        <w:r>
          <w:rPr>
            <w:rFonts w:hint="eastAsia"/>
            <w:lang w:eastAsia="zh-CN"/>
          </w:rPr>
          <w:t>Ethernet</w:t>
        </w:r>
        <w:r>
          <w:t xml:space="preserve"> LAN</w:t>
        </w:r>
        <w:r w:rsidRPr="001B7C50">
          <w:t xml:space="preserve">, </w:t>
        </w:r>
        <w:r>
          <w:t xml:space="preserve">the AF can provide </w:t>
        </w:r>
        <w:r w:rsidRPr="006B208A">
          <w:rPr>
            <w:rFonts w:cs="Arial"/>
            <w:noProof/>
          </w:rPr>
          <w:t>N6 traffic routing information</w:t>
        </w:r>
        <w:r>
          <w:rPr>
            <w:rFonts w:cs="Arial"/>
            <w:noProof/>
          </w:rPr>
          <w:t xml:space="preserve"> per DNAI and </w:t>
        </w:r>
        <w:r w:rsidRPr="001B7C50">
          <w:t xml:space="preserve">subscription to </w:t>
        </w:r>
        <w:r>
          <w:t>UP</w:t>
        </w:r>
        <w:r w:rsidRPr="001B7C50">
          <w:t xml:space="preserve"> </w:t>
        </w:r>
        <w:r>
          <w:t xml:space="preserve">path </w:t>
        </w:r>
        <w:r w:rsidRPr="001B7C50">
          <w:t>events</w:t>
        </w:r>
        <w:r>
          <w:rPr>
            <w:rFonts w:cs="Arial"/>
            <w:noProof/>
          </w:rPr>
          <w:t xml:space="preserve"> in the </w:t>
        </w:r>
        <w:r w:rsidRPr="001B7C50">
          <w:t>AF request</w:t>
        </w:r>
        <w:r>
          <w:t xml:space="preserve"> managing the 5G VN group, as described in clause 5.29.2. </w:t>
        </w:r>
        <w:r w:rsidRPr="00C3385C">
          <w:t>If N6 traffic routing information per DNAI and subscription to UP path events are in 5G VN group data, the SMF uses the N6 traffic routing information to configure the N6 connectivity at the UPF corresponding to the applied DNAI within the 5G VN, at the same time the SMF requests UPF to report the N6 traffic routing information used at the UPF side and will further notify such N6 traffic routing information to the Notification target address indicated in subscription to UP path events. When the AF receives the N6 traffic routing information from SMF, the AF uses this N6 traffic routing information to configure the N6 connectivity in the DN.</w:t>
        </w:r>
      </w:ins>
    </w:p>
    <w:bookmarkEnd w:id="8"/>
    <w:p w14:paraId="2475A617" w14:textId="20C1FDB3"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20BF8" w14:textId="77777777" w:rsidR="005043BF" w:rsidRDefault="005043BF">
      <w:r>
        <w:separator/>
      </w:r>
    </w:p>
  </w:endnote>
  <w:endnote w:type="continuationSeparator" w:id="0">
    <w:p w14:paraId="38BDD4AE" w14:textId="77777777" w:rsidR="005043BF" w:rsidRDefault="005043BF">
      <w:r>
        <w:continuationSeparator/>
      </w:r>
    </w:p>
  </w:endnote>
  <w:endnote w:type="continuationNotice" w:id="1">
    <w:p w14:paraId="1E606C5A" w14:textId="77777777" w:rsidR="005043BF" w:rsidRDefault="00504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BB1B" w14:textId="77777777" w:rsidR="005043BF" w:rsidRDefault="005043BF">
      <w:r>
        <w:separator/>
      </w:r>
    </w:p>
  </w:footnote>
  <w:footnote w:type="continuationSeparator" w:id="0">
    <w:p w14:paraId="746E2A05" w14:textId="77777777" w:rsidR="005043BF" w:rsidRDefault="005043BF">
      <w:r>
        <w:continuationSeparator/>
      </w:r>
    </w:p>
  </w:footnote>
  <w:footnote w:type="continuationNotice" w:id="1">
    <w:p w14:paraId="0CF98391" w14:textId="77777777" w:rsidR="005043BF" w:rsidRDefault="005043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F963FF8"/>
    <w:multiLevelType w:val="hybridMultilevel"/>
    <w:tmpl w:val="15FA57B8"/>
    <w:lvl w:ilvl="0" w:tplc="8850C5C2">
      <w:numFmt w:val="bullet"/>
      <w:lvlText w:val="-"/>
      <w:lvlJc w:val="left"/>
      <w:pPr>
        <w:ind w:left="459" w:hanging="360"/>
      </w:pPr>
      <w:rPr>
        <w:rFonts w:ascii="Arial" w:eastAsia="宋体"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3" w15:restartNumberingAfterBreak="0">
    <w:nsid w:val="70D6038F"/>
    <w:multiLevelType w:val="hybridMultilevel"/>
    <w:tmpl w:val="675C8D0E"/>
    <w:lvl w:ilvl="0" w:tplc="04090001">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63BA"/>
    <w:rsid w:val="00017494"/>
    <w:rsid w:val="00017BF4"/>
    <w:rsid w:val="00022E4A"/>
    <w:rsid w:val="000403DE"/>
    <w:rsid w:val="00044768"/>
    <w:rsid w:val="00052CA8"/>
    <w:rsid w:val="0006302D"/>
    <w:rsid w:val="00071F4A"/>
    <w:rsid w:val="00092EEF"/>
    <w:rsid w:val="000931D7"/>
    <w:rsid w:val="000A0D99"/>
    <w:rsid w:val="000A6394"/>
    <w:rsid w:val="000A68E7"/>
    <w:rsid w:val="000B293B"/>
    <w:rsid w:val="000B7FED"/>
    <w:rsid w:val="000C038A"/>
    <w:rsid w:val="000C1102"/>
    <w:rsid w:val="000C6598"/>
    <w:rsid w:val="000D3E09"/>
    <w:rsid w:val="000D44B3"/>
    <w:rsid w:val="000D6FE6"/>
    <w:rsid w:val="000F4728"/>
    <w:rsid w:val="00145D43"/>
    <w:rsid w:val="00151E32"/>
    <w:rsid w:val="001541F2"/>
    <w:rsid w:val="00161451"/>
    <w:rsid w:val="00163C51"/>
    <w:rsid w:val="00165BAA"/>
    <w:rsid w:val="00166C05"/>
    <w:rsid w:val="00183876"/>
    <w:rsid w:val="00186E53"/>
    <w:rsid w:val="00192C46"/>
    <w:rsid w:val="001A08B3"/>
    <w:rsid w:val="001A7B60"/>
    <w:rsid w:val="001B52F0"/>
    <w:rsid w:val="001B7A65"/>
    <w:rsid w:val="001C2EB7"/>
    <w:rsid w:val="001C42E0"/>
    <w:rsid w:val="001D1F7F"/>
    <w:rsid w:val="001E2375"/>
    <w:rsid w:val="001E41F3"/>
    <w:rsid w:val="00212395"/>
    <w:rsid w:val="00214DF7"/>
    <w:rsid w:val="002151E3"/>
    <w:rsid w:val="002252F2"/>
    <w:rsid w:val="00244355"/>
    <w:rsid w:val="00246295"/>
    <w:rsid w:val="0026004D"/>
    <w:rsid w:val="002640DD"/>
    <w:rsid w:val="00275D12"/>
    <w:rsid w:val="00284FEB"/>
    <w:rsid w:val="00285A48"/>
    <w:rsid w:val="002860C4"/>
    <w:rsid w:val="002932C0"/>
    <w:rsid w:val="002B1660"/>
    <w:rsid w:val="002B5252"/>
    <w:rsid w:val="002B5741"/>
    <w:rsid w:val="002B5C62"/>
    <w:rsid w:val="002E472E"/>
    <w:rsid w:val="002E4B18"/>
    <w:rsid w:val="00305409"/>
    <w:rsid w:val="003153E5"/>
    <w:rsid w:val="00317C82"/>
    <w:rsid w:val="00327E7D"/>
    <w:rsid w:val="00332B40"/>
    <w:rsid w:val="00343D57"/>
    <w:rsid w:val="00353DCB"/>
    <w:rsid w:val="00354855"/>
    <w:rsid w:val="003609EF"/>
    <w:rsid w:val="0036231A"/>
    <w:rsid w:val="00367495"/>
    <w:rsid w:val="00374DD4"/>
    <w:rsid w:val="00377ADE"/>
    <w:rsid w:val="00392ADE"/>
    <w:rsid w:val="003A3D5B"/>
    <w:rsid w:val="003E1A36"/>
    <w:rsid w:val="003E5BF9"/>
    <w:rsid w:val="003E6C03"/>
    <w:rsid w:val="00410371"/>
    <w:rsid w:val="004213D9"/>
    <w:rsid w:val="004242F1"/>
    <w:rsid w:val="004377EE"/>
    <w:rsid w:val="004416FE"/>
    <w:rsid w:val="00442B5C"/>
    <w:rsid w:val="00444C18"/>
    <w:rsid w:val="00454210"/>
    <w:rsid w:val="0046420A"/>
    <w:rsid w:val="00477522"/>
    <w:rsid w:val="004818FB"/>
    <w:rsid w:val="004940BD"/>
    <w:rsid w:val="00496C44"/>
    <w:rsid w:val="004A5E31"/>
    <w:rsid w:val="004B299F"/>
    <w:rsid w:val="004B5B40"/>
    <w:rsid w:val="004B6E41"/>
    <w:rsid w:val="004B75B7"/>
    <w:rsid w:val="004B7AD5"/>
    <w:rsid w:val="004D12CB"/>
    <w:rsid w:val="004D1378"/>
    <w:rsid w:val="005043BF"/>
    <w:rsid w:val="0051296F"/>
    <w:rsid w:val="00512FF4"/>
    <w:rsid w:val="005141D9"/>
    <w:rsid w:val="0051580D"/>
    <w:rsid w:val="005431E0"/>
    <w:rsid w:val="00547111"/>
    <w:rsid w:val="00550C3D"/>
    <w:rsid w:val="005622B4"/>
    <w:rsid w:val="00592D74"/>
    <w:rsid w:val="005B5438"/>
    <w:rsid w:val="005D01E0"/>
    <w:rsid w:val="005D3333"/>
    <w:rsid w:val="005D5ED1"/>
    <w:rsid w:val="005E2C44"/>
    <w:rsid w:val="005E5E78"/>
    <w:rsid w:val="005F78A1"/>
    <w:rsid w:val="005F7EB9"/>
    <w:rsid w:val="00607B1C"/>
    <w:rsid w:val="00621188"/>
    <w:rsid w:val="006257ED"/>
    <w:rsid w:val="00630D7C"/>
    <w:rsid w:val="00632A76"/>
    <w:rsid w:val="00652BBA"/>
    <w:rsid w:val="00653DE4"/>
    <w:rsid w:val="006569E8"/>
    <w:rsid w:val="00657FB6"/>
    <w:rsid w:val="006602D1"/>
    <w:rsid w:val="00664BA2"/>
    <w:rsid w:val="00665C47"/>
    <w:rsid w:val="00681F95"/>
    <w:rsid w:val="00682CEA"/>
    <w:rsid w:val="00692F32"/>
    <w:rsid w:val="00695808"/>
    <w:rsid w:val="006A6936"/>
    <w:rsid w:val="006B208A"/>
    <w:rsid w:val="006B46FB"/>
    <w:rsid w:val="006B53D0"/>
    <w:rsid w:val="006B5D91"/>
    <w:rsid w:val="006C1D9C"/>
    <w:rsid w:val="006D501D"/>
    <w:rsid w:val="006E21FB"/>
    <w:rsid w:val="006F2CCF"/>
    <w:rsid w:val="006F3EC2"/>
    <w:rsid w:val="00700FF4"/>
    <w:rsid w:val="00712982"/>
    <w:rsid w:val="0071452A"/>
    <w:rsid w:val="0073178C"/>
    <w:rsid w:val="00733C0A"/>
    <w:rsid w:val="00755C78"/>
    <w:rsid w:val="00772B5D"/>
    <w:rsid w:val="00772C3D"/>
    <w:rsid w:val="00790488"/>
    <w:rsid w:val="00791825"/>
    <w:rsid w:val="00792342"/>
    <w:rsid w:val="007977A8"/>
    <w:rsid w:val="007B512A"/>
    <w:rsid w:val="007B5703"/>
    <w:rsid w:val="007C2097"/>
    <w:rsid w:val="007C5877"/>
    <w:rsid w:val="007C6E2F"/>
    <w:rsid w:val="007D4393"/>
    <w:rsid w:val="007D6A07"/>
    <w:rsid w:val="007E3371"/>
    <w:rsid w:val="007F294C"/>
    <w:rsid w:val="007F7259"/>
    <w:rsid w:val="008040A8"/>
    <w:rsid w:val="008058C5"/>
    <w:rsid w:val="0081319C"/>
    <w:rsid w:val="008150BA"/>
    <w:rsid w:val="00820C31"/>
    <w:rsid w:val="00823E42"/>
    <w:rsid w:val="00826C32"/>
    <w:rsid w:val="008279FA"/>
    <w:rsid w:val="0083147B"/>
    <w:rsid w:val="0084774F"/>
    <w:rsid w:val="008626E7"/>
    <w:rsid w:val="00870EE7"/>
    <w:rsid w:val="008863B9"/>
    <w:rsid w:val="00891289"/>
    <w:rsid w:val="008A0B4D"/>
    <w:rsid w:val="008A0DF5"/>
    <w:rsid w:val="008A45A6"/>
    <w:rsid w:val="008C1F2B"/>
    <w:rsid w:val="008C6E6C"/>
    <w:rsid w:val="008D3CCC"/>
    <w:rsid w:val="008D5EFB"/>
    <w:rsid w:val="008D6D03"/>
    <w:rsid w:val="008F3789"/>
    <w:rsid w:val="008F686C"/>
    <w:rsid w:val="0090498B"/>
    <w:rsid w:val="00905C13"/>
    <w:rsid w:val="00913A61"/>
    <w:rsid w:val="00913C82"/>
    <w:rsid w:val="009148DE"/>
    <w:rsid w:val="00921798"/>
    <w:rsid w:val="0092247D"/>
    <w:rsid w:val="00927E29"/>
    <w:rsid w:val="00930616"/>
    <w:rsid w:val="00932D31"/>
    <w:rsid w:val="00941E30"/>
    <w:rsid w:val="00946F62"/>
    <w:rsid w:val="00953983"/>
    <w:rsid w:val="0097397C"/>
    <w:rsid w:val="009777D9"/>
    <w:rsid w:val="00984063"/>
    <w:rsid w:val="00991B88"/>
    <w:rsid w:val="009A5753"/>
    <w:rsid w:val="009A579D"/>
    <w:rsid w:val="009B0ECC"/>
    <w:rsid w:val="009E23B1"/>
    <w:rsid w:val="009E3297"/>
    <w:rsid w:val="009F0E02"/>
    <w:rsid w:val="009F4637"/>
    <w:rsid w:val="009F734F"/>
    <w:rsid w:val="00A02468"/>
    <w:rsid w:val="00A03C8E"/>
    <w:rsid w:val="00A05B54"/>
    <w:rsid w:val="00A22202"/>
    <w:rsid w:val="00A22F72"/>
    <w:rsid w:val="00A246B6"/>
    <w:rsid w:val="00A37E4F"/>
    <w:rsid w:val="00A44D6C"/>
    <w:rsid w:val="00A47E70"/>
    <w:rsid w:val="00A50CF0"/>
    <w:rsid w:val="00A67C2C"/>
    <w:rsid w:val="00A7671C"/>
    <w:rsid w:val="00A81757"/>
    <w:rsid w:val="00AA2CBC"/>
    <w:rsid w:val="00AA3E97"/>
    <w:rsid w:val="00AB158C"/>
    <w:rsid w:val="00AB32BF"/>
    <w:rsid w:val="00AC15D0"/>
    <w:rsid w:val="00AC5820"/>
    <w:rsid w:val="00AD1CD8"/>
    <w:rsid w:val="00AD2CED"/>
    <w:rsid w:val="00AE73C3"/>
    <w:rsid w:val="00AF2F59"/>
    <w:rsid w:val="00AF7761"/>
    <w:rsid w:val="00B07678"/>
    <w:rsid w:val="00B2186D"/>
    <w:rsid w:val="00B258BB"/>
    <w:rsid w:val="00B406D3"/>
    <w:rsid w:val="00B455F6"/>
    <w:rsid w:val="00B67B97"/>
    <w:rsid w:val="00B81C5B"/>
    <w:rsid w:val="00B81CB7"/>
    <w:rsid w:val="00B8476F"/>
    <w:rsid w:val="00B85043"/>
    <w:rsid w:val="00B968C8"/>
    <w:rsid w:val="00BA3EC5"/>
    <w:rsid w:val="00BA4CEE"/>
    <w:rsid w:val="00BA51D9"/>
    <w:rsid w:val="00BB3C59"/>
    <w:rsid w:val="00BB5DFC"/>
    <w:rsid w:val="00BD279D"/>
    <w:rsid w:val="00BD58E5"/>
    <w:rsid w:val="00BD6BB8"/>
    <w:rsid w:val="00BE6083"/>
    <w:rsid w:val="00BF34BA"/>
    <w:rsid w:val="00C0435E"/>
    <w:rsid w:val="00C047D8"/>
    <w:rsid w:val="00C3385C"/>
    <w:rsid w:val="00C37A4A"/>
    <w:rsid w:val="00C51C41"/>
    <w:rsid w:val="00C51E4A"/>
    <w:rsid w:val="00C54ACA"/>
    <w:rsid w:val="00C66BA2"/>
    <w:rsid w:val="00C851A7"/>
    <w:rsid w:val="00C870F6"/>
    <w:rsid w:val="00C92A9E"/>
    <w:rsid w:val="00C95985"/>
    <w:rsid w:val="00CA3C1B"/>
    <w:rsid w:val="00CC18CD"/>
    <w:rsid w:val="00CC3863"/>
    <w:rsid w:val="00CC420D"/>
    <w:rsid w:val="00CC5026"/>
    <w:rsid w:val="00CC68D0"/>
    <w:rsid w:val="00CE5F4B"/>
    <w:rsid w:val="00CF314F"/>
    <w:rsid w:val="00D03F9A"/>
    <w:rsid w:val="00D06D51"/>
    <w:rsid w:val="00D132C3"/>
    <w:rsid w:val="00D23312"/>
    <w:rsid w:val="00D24991"/>
    <w:rsid w:val="00D50255"/>
    <w:rsid w:val="00D5039E"/>
    <w:rsid w:val="00D61D2E"/>
    <w:rsid w:val="00D647C6"/>
    <w:rsid w:val="00D66520"/>
    <w:rsid w:val="00D7166A"/>
    <w:rsid w:val="00D71A8F"/>
    <w:rsid w:val="00D743A1"/>
    <w:rsid w:val="00D84AE9"/>
    <w:rsid w:val="00D85CDD"/>
    <w:rsid w:val="00DA7506"/>
    <w:rsid w:val="00DC6826"/>
    <w:rsid w:val="00DD2104"/>
    <w:rsid w:val="00DD4A43"/>
    <w:rsid w:val="00DE34CF"/>
    <w:rsid w:val="00DE3F6C"/>
    <w:rsid w:val="00E02047"/>
    <w:rsid w:val="00E02559"/>
    <w:rsid w:val="00E042CF"/>
    <w:rsid w:val="00E13F3D"/>
    <w:rsid w:val="00E1545D"/>
    <w:rsid w:val="00E214AF"/>
    <w:rsid w:val="00E25619"/>
    <w:rsid w:val="00E34898"/>
    <w:rsid w:val="00E407C9"/>
    <w:rsid w:val="00E44E93"/>
    <w:rsid w:val="00E4631B"/>
    <w:rsid w:val="00E504FC"/>
    <w:rsid w:val="00E56EF5"/>
    <w:rsid w:val="00E719AA"/>
    <w:rsid w:val="00E93EA6"/>
    <w:rsid w:val="00EB09B7"/>
    <w:rsid w:val="00EB32E6"/>
    <w:rsid w:val="00ED3AE2"/>
    <w:rsid w:val="00EE7D7C"/>
    <w:rsid w:val="00F1223D"/>
    <w:rsid w:val="00F24984"/>
    <w:rsid w:val="00F259D5"/>
    <w:rsid w:val="00F25D98"/>
    <w:rsid w:val="00F300FB"/>
    <w:rsid w:val="00F40CE2"/>
    <w:rsid w:val="00F434A6"/>
    <w:rsid w:val="00F7084D"/>
    <w:rsid w:val="00F857E3"/>
    <w:rsid w:val="00F93AF1"/>
    <w:rsid w:val="00FA1252"/>
    <w:rsid w:val="00FB6386"/>
    <w:rsid w:val="00FC1F85"/>
    <w:rsid w:val="00FC26BD"/>
    <w:rsid w:val="00FD7855"/>
    <w:rsid w:val="00FE72D0"/>
    <w:rsid w:val="00FF0237"/>
    <w:rsid w:val="00FF1CCE"/>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435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Props1.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0620F-ED8A-4A47-A482-1B586BCD47CD}">
  <ds:schemaRefs>
    <ds:schemaRef ds:uri="http://schemas.openxmlformats.org/officeDocument/2006/bibliography"/>
  </ds:schemaRefs>
</ds:datastoreItem>
</file>

<file path=customXml/itemProps3.xml><?xml version="1.0" encoding="utf-8"?>
<ds:datastoreItem xmlns:ds="http://schemas.openxmlformats.org/officeDocument/2006/customXml" ds:itemID="{E00F0E9F-35F2-4787-B218-CD01DE23AF30}">
  <ds:schemaRefs>
    <ds:schemaRef ds:uri="http://schemas.microsoft.com/sharepoint/v3/contenttype/forms"/>
  </ds:schemaRefs>
</ds:datastoreItem>
</file>

<file path=customXml/itemProps4.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3gpp_70.dot</Template>
  <TotalTime>1501</TotalTime>
  <Pages>5</Pages>
  <Words>2253</Words>
  <Characters>12843</Characters>
  <Application>Microsoft Office Word</Application>
  <DocSecurity>0</DocSecurity>
  <Lines>107</Lines>
  <Paragraphs>30</Paragraphs>
  <ScaleCrop>false</ScaleCrop>
  <Company>3GPP Support Team</Company>
  <LinksUpToDate>false</LinksUpToDate>
  <CharactersWithSpaces>15066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Huawei-Zv5</cp:lastModifiedBy>
  <cp:revision>92</cp:revision>
  <cp:lastPrinted>1900-01-01T08:00:00Z</cp:lastPrinted>
  <dcterms:created xsi:type="dcterms:W3CDTF">2023-09-13T20:29:00Z</dcterms:created>
  <dcterms:modified xsi:type="dcterms:W3CDTF">2024-02-16T10:23:00Z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